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ab/>
        <w:tab/>
        <w:tab/>
        <w:tab/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Brandman Holocaust Memorial Museum Day 5: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Kristallnacht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Background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6240"/>
        <w:tblGridChange w:id="0">
          <w:tblGrid>
            <w:gridCol w:w="3120"/>
            <w:gridCol w:w="62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84.00000000000006" w:lineRule="auto"/>
              <w:ind w:left="0" w:firstLine="0"/>
              <w:rPr/>
            </w:pPr>
            <w:r w:rsidDel="00000000" w:rsidR="00000000" w:rsidRPr="00000000">
              <w:rPr>
                <w:color w:val="414141"/>
                <w:rtl w:val="0"/>
              </w:rPr>
              <w:t xml:space="preserve">What was Kristallnacht?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84.00000000000006" w:lineRule="auto"/>
              <w:ind w:left="0" w:firstLine="0"/>
              <w:rPr/>
            </w:pPr>
            <w:r w:rsidDel="00000000" w:rsidR="00000000" w:rsidRPr="00000000">
              <w:rPr>
                <w:color w:val="414141"/>
                <w:rtl w:val="0"/>
              </w:rPr>
              <w:t xml:space="preserve">When did Kristallnacht take place?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left"/>
        <w:rPr>
          <w:sz w:val="23"/>
          <w:szCs w:val="23"/>
        </w:rPr>
      </w:pPr>
      <w:r w:rsidDel="00000000" w:rsidR="00000000" w:rsidRPr="00000000">
        <w:rPr>
          <w:b w:val="1"/>
          <w:rtl w:val="0"/>
        </w:rPr>
        <w:t xml:space="preserve">Joseph’s Army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0" w:firstLine="0"/>
              <w:rPr>
                <w:color w:val="414141"/>
                <w:sz w:val="26"/>
                <w:szCs w:val="26"/>
              </w:rPr>
            </w:pPr>
            <w:r w:rsidDel="00000000" w:rsidR="00000000" w:rsidRPr="00000000">
              <w:rPr>
                <w:color w:val="414141"/>
                <w:sz w:val="26"/>
                <w:szCs w:val="26"/>
                <w:rtl w:val="0"/>
              </w:rPr>
              <w:t xml:space="preserve">How did the beginning of World War II in 1939 affect Latvia and Latvians?</w:t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0" w:firstLine="0"/>
              <w:rPr>
                <w:color w:val="41414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color w:val="414141"/>
                <w:sz w:val="26"/>
                <w:szCs w:val="26"/>
              </w:rPr>
            </w:pPr>
            <w:r w:rsidDel="00000000" w:rsidR="00000000" w:rsidRPr="00000000">
              <w:rPr>
                <w:color w:val="414141"/>
                <w:sz w:val="26"/>
                <w:szCs w:val="26"/>
                <w:rtl w:val="0"/>
              </w:rPr>
              <w:t xml:space="preserve">How did Joseph's personality and skills influence his experience in the Latvian army?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0" w:firstLine="0"/>
              <w:rPr>
                <w:color w:val="41414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color w:val="414141"/>
                <w:sz w:val="26"/>
                <w:szCs w:val="26"/>
              </w:rPr>
            </w:pPr>
            <w:r w:rsidDel="00000000" w:rsidR="00000000" w:rsidRPr="00000000">
              <w:rPr>
                <w:color w:val="414141"/>
                <w:sz w:val="26"/>
                <w:szCs w:val="26"/>
                <w:rtl w:val="0"/>
              </w:rPr>
              <w:t xml:space="preserve">Which country invaded and took over Latvia? Why did the Latvian army not fight back?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Choose one VIDEO OR PHOTOGRAPHY artifact from the Kristallnacht exhibit page (artifacts 1 and 3) copy the guiding questions into the boxes below, and respond to them: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84.00000000000006" w:lineRule="auto"/>
        <w:ind w:left="840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Artifact #: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Artifact Name: 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color w:val="41414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Choose one TEXT artifact from the Kristallnach exhibit page (artifacts 2 and 4-5) copy the guiding questions into the boxes below, and respond to them: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84.0000000000000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Artifact #: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Artifact Name: </w:t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color w:val="41414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14141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